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15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9"/>
    <w:bookmarkStart w:id="10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10"/>
    <w:bookmarkStart w:id="11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11"/>
    <w:bookmarkStart w:id="24" w:name="quarto-features"/>
    <w:p>
      <w:pPr>
        <w:pStyle w:val="Heading2"/>
      </w:pPr>
      <w:r>
        <w:t xml:space="preserve">4 Quarto Features</w:t>
      </w:r>
    </w:p>
    <w:bookmarkStart w:id="18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18"/>
    <w:bookmarkStart w:id="23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22"/>
        </w:tc>
      </w:tr>
    </w:tbl>
    <w:bookmarkEnd w:id="23"/>
    <w:bookmarkEnd w:id="24"/>
    <w:bookmarkStart w:id="25" w:name="equations"/>
    <w:p>
      <w:pPr>
        <w:pStyle w:val="Heading2"/>
      </w:pPr>
      <w:r>
        <w:t xml:space="preserve">5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25"/>
    <w:bookmarkStart w:id="27" w:name="tables"/>
    <w:p>
      <w:pPr>
        <w:pStyle w:val="Heading2"/>
      </w:pPr>
      <w:r>
        <w:t xml:space="preserve">6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26"/>
          <w:p/>
        </w:tc>
      </w:tr>
    </w:tbl>
    <w:bookmarkEnd w:id="27"/>
    <w:bookmarkStart w:id="28" w:name="summary"/>
    <w:p>
      <w:pPr>
        <w:pStyle w:val="Heading2"/>
      </w:pPr>
      <w:r>
        <w:t xml:space="preserve">7 Summary</w:t>
      </w:r>
    </w:p>
    <w:p>
      <w:pPr>
        <w:pStyle w:val="FirstParagraph"/>
      </w:pPr>
      <w:r>
        <w:t xml:space="preserve">Quarto vignettes provide a modern, feature-rich way to document R packages. They integrate seamlessly with documentation systems and offer enhanced capabilities for technical documentation.</w:t>
      </w:r>
    </w:p>
    <w:bookmarkEnd w:id="28"/>
    <w:bookmarkStart w:id="36" w:name="references"/>
    <w:p>
      <w:pPr>
        <w:pStyle w:val="Heading2"/>
      </w:pPr>
      <w:r>
        <w:t xml:space="preserve">8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29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30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35" w:name="refs"/>
    <w:bookmarkStart w:id="32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R Foundation for Statistical Computing.</w:t>
      </w:r>
      <w:r>
        <w:t xml:space="preserve"> </w:t>
      </w:r>
      <w:hyperlink r:id="rId31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32"/>
    <w:bookmarkStart w:id="34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33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34"/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15" Target="media/rId15.png" /><Relationship Type="http://schemas.openxmlformats.org/officeDocument/2006/relationships/image" Id="rId19" Target="media/rId19.png" /><Relationship Type="http://schemas.openxmlformats.org/officeDocument/2006/relationships/hyperlink" Id="rId33" Target="https://github.com/UCD-SERG/rpt" TargetMode="External" /><Relationship Type="http://schemas.openxmlformats.org/officeDocument/2006/relationships/hyperlink" Id="rId29" Target="https://quarto.org/" TargetMode="External" /><Relationship Type="http://schemas.openxmlformats.org/officeDocument/2006/relationships/hyperlink" Id="rId30" Target="https://quarto.org/docs/computations/r.html" TargetMode="External" /><Relationship Type="http://schemas.openxmlformats.org/officeDocument/2006/relationships/hyperlink" Id="rId31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github.com/UCD-SERG/rpt" TargetMode="External" /><Relationship Type="http://schemas.openxmlformats.org/officeDocument/2006/relationships/hyperlink" Id="rId29" Target="https://quarto.org/" TargetMode="External" /><Relationship Type="http://schemas.openxmlformats.org/officeDocument/2006/relationships/hyperlink" Id="rId30" Target="https://quarto.org/docs/computations/r.html" TargetMode="External" /><Relationship Type="http://schemas.openxmlformats.org/officeDocument/2006/relationships/hyperlink" Id="rId31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2026-04-01T19:55:57Z</dcterms:created>
  <dcterms:modified xsi:type="dcterms:W3CDTF">2026-04-01T19:55:57Z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  <property fmtid="{D5CDD505-2E9C-101B-9397-08002B2CF9AE}" pid="10" name="vignette">
    <vt:lpwstr>% % %</vt:lpwstr>
  </property>
</Properties>
</file>